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9B" w:rsidRDefault="00096D92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AF2C3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:rsidR="00D2379B" w:rsidRDefault="00681ED5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Didattica digitale integrata e formazione alla transizione digitale per il personale scolastico. Formazione del personale scolastico per la transizione digitale (D.M. 66/2023)</w:t>
      </w:r>
    </w:p>
    <w:p w:rsidR="00681ED5" w:rsidRDefault="00681ED5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:rsidR="00681ED5" w:rsidRDefault="00681ED5" w:rsidP="00C4743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GRUPPO DI Comunità di pratiche per l’apprendimento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81ED5" w:rsidRDefault="00681ED5" w:rsidP="00C4743F">
      <w:pPr>
        <w:rPr>
          <w:rFonts w:ascii="Calibri" w:hAnsi="Calibri" w:cs="Calibri"/>
          <w:color w:val="000000"/>
          <w:sz w:val="22"/>
          <w:szCs w:val="22"/>
        </w:rPr>
      </w:pPr>
    </w:p>
    <w:p w:rsidR="00681ED5" w:rsidRDefault="00681ED5" w:rsidP="00681ED5">
      <w:pPr>
        <w:pStyle w:val="NormaleWeb"/>
        <w:spacing w:before="0" w:beforeAutospacing="0" w:after="200" w:afterAutospacing="0"/>
        <w:ind w:right="-60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Titolo del progetto: </w:t>
      </w:r>
      <w:r>
        <w:rPr>
          <w:rFonts w:ascii="Arial" w:hAnsi="Arial" w:cs="Arial"/>
          <w:color w:val="000000"/>
          <w:sz w:val="22"/>
          <w:szCs w:val="22"/>
        </w:rPr>
        <w:t>“Orienta…menti” </w:t>
      </w:r>
    </w:p>
    <w:p w:rsidR="00681ED5" w:rsidRDefault="00681ED5" w:rsidP="00681ED5">
      <w:pPr>
        <w:pStyle w:val="NormaleWeb"/>
        <w:spacing w:before="0" w:beforeAutospacing="0" w:after="200" w:afterAutospacing="0"/>
        <w:ind w:right="-60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CNP: M4C1I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2.-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2023.1222</w:t>
      </w:r>
    </w:p>
    <w:p w:rsidR="00681ED5" w:rsidRDefault="00681ED5" w:rsidP="00681ED5">
      <w:pPr>
        <w:pStyle w:val="NormaleWeb"/>
        <w:spacing w:before="0" w:beforeAutospacing="0" w:after="200" w:afterAutospacing="0"/>
        <w:ind w:right="-608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CUP: F84D23007180006</w:t>
      </w:r>
    </w:p>
    <w:p w:rsidR="00096D92" w:rsidRPr="00AF2C3E" w:rsidRDefault="00096D92" w:rsidP="00096D92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096D92" w:rsidRPr="00AF2C3E" w:rsidRDefault="00096D92" w:rsidP="00096D9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39688C" w:rsidP="0039688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</w:t>
      </w:r>
      <w:r w:rsidR="00096D92" w:rsidRPr="00AF2C3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9688C" w:rsidRDefault="0039688C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96D92" w:rsidRPr="00AF2C3E" w:rsidRDefault="00096D92" w:rsidP="00096D92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096D92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partecipare alla se</w:t>
      </w:r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lezione per l’attribuzione del sotto indicato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>incarico relativament</w:t>
      </w:r>
      <w:r w:rsidR="0039688C">
        <w:rPr>
          <w:rFonts w:asciiTheme="minorHAnsi" w:eastAsiaTheme="minorEastAsia" w:hAnsiTheme="minorHAnsi" w:cstheme="minorHAnsi"/>
          <w:sz w:val="22"/>
          <w:szCs w:val="22"/>
        </w:rPr>
        <w:t>e al progetto di cui in oggetto:</w:t>
      </w:r>
    </w:p>
    <w:tbl>
      <w:tblPr>
        <w:tblStyle w:val="Grigliatabella"/>
        <w:tblW w:w="9704" w:type="dxa"/>
        <w:tblInd w:w="-5" w:type="dxa"/>
        <w:tblLook w:val="04A0" w:firstRow="1" w:lastRow="0" w:firstColumn="1" w:lastColumn="0" w:noHBand="0" w:noVBand="1"/>
      </w:tblPr>
      <w:tblGrid>
        <w:gridCol w:w="1985"/>
        <w:gridCol w:w="5539"/>
        <w:gridCol w:w="2180"/>
      </w:tblGrid>
      <w:tr w:rsidR="0039688C" w:rsidTr="00BA689F">
        <w:trPr>
          <w:trHeight w:val="491"/>
        </w:trPr>
        <w:tc>
          <w:tcPr>
            <w:tcW w:w="1985" w:type="dxa"/>
          </w:tcPr>
          <w:p w:rsidR="0039688C" w:rsidRPr="00D2379B" w:rsidRDefault="0039688C" w:rsidP="00D2379B">
            <w:pPr>
              <w:pStyle w:val="Paragrafoelenco"/>
              <w:ind w:left="0"/>
              <w:jc w:val="center"/>
              <w:rPr>
                <w:b/>
              </w:rPr>
            </w:pPr>
            <w:r w:rsidRPr="00D2379B">
              <w:rPr>
                <w:rFonts w:eastAsiaTheme="minorEastAsia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5539" w:type="dxa"/>
          </w:tcPr>
          <w:p w:rsidR="0039688C" w:rsidRPr="00D2379B" w:rsidRDefault="0039688C" w:rsidP="00D2379B">
            <w:pPr>
              <w:pStyle w:val="Paragrafoelenco"/>
              <w:ind w:left="0"/>
              <w:jc w:val="center"/>
              <w:rPr>
                <w:b/>
              </w:rPr>
            </w:pPr>
            <w:r w:rsidRPr="00D2379B">
              <w:rPr>
                <w:b/>
              </w:rPr>
              <w:t>TIPOLOGIA PERCORSO</w:t>
            </w:r>
          </w:p>
        </w:tc>
        <w:tc>
          <w:tcPr>
            <w:tcW w:w="2180" w:type="dxa"/>
          </w:tcPr>
          <w:p w:rsidR="0039688C" w:rsidRDefault="0039688C" w:rsidP="00AE0369">
            <w:pPr>
              <w:pStyle w:val="Paragrafoelenco"/>
              <w:ind w:left="0"/>
              <w:rPr>
                <w:b/>
              </w:rPr>
            </w:pPr>
            <w:r w:rsidRPr="00AF2C3E">
              <w:rPr>
                <w:rFonts w:eastAsiaTheme="minorEastAsia" w:cstheme="minorHAnsi"/>
                <w:b/>
                <w:bCs/>
                <w:color w:val="333333"/>
              </w:rPr>
              <w:t>Barrare la casella per indicare la partecipazione</w:t>
            </w:r>
          </w:p>
        </w:tc>
      </w:tr>
      <w:tr w:rsidR="00BA689F" w:rsidTr="00BA689F">
        <w:trPr>
          <w:trHeight w:val="1638"/>
        </w:trPr>
        <w:tc>
          <w:tcPr>
            <w:tcW w:w="1985" w:type="dxa"/>
          </w:tcPr>
          <w:p w:rsidR="00BA689F" w:rsidRPr="00D2379B" w:rsidRDefault="00BA689F" w:rsidP="00AE0369">
            <w:pPr>
              <w:pStyle w:val="Paragrafoelenco"/>
              <w:ind w:left="0"/>
              <w:rPr>
                <w:b/>
              </w:rPr>
            </w:pPr>
            <w:r w:rsidRPr="00D2379B">
              <w:rPr>
                <w:b/>
              </w:rPr>
              <w:t>ESPERTO</w:t>
            </w:r>
          </w:p>
        </w:tc>
        <w:tc>
          <w:tcPr>
            <w:tcW w:w="5539" w:type="dxa"/>
          </w:tcPr>
          <w:p w:rsidR="00BA689F" w:rsidRDefault="00681ED5" w:rsidP="00681ED5">
            <w:pPr>
              <w:pStyle w:val="Paragrafoelenco"/>
              <w:ind w:left="0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selezione del gruppo relativo alla Comunità di pratiche </w:t>
            </w:r>
            <w:r>
              <w:rPr>
                <w:rFonts w:ascii="Calibri" w:hAnsi="Calibri" w:cs="Calibri"/>
                <w:color w:val="000000"/>
              </w:rPr>
              <w:t>a valere sul progetto PNRR Missione 4: ISTRUZIONE E RICERCA - Componente 1 -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      </w:r>
            <w:bookmarkStart w:id="0" w:name="_GoBack"/>
            <w:bookmarkEnd w:id="0"/>
          </w:p>
        </w:tc>
        <w:tc>
          <w:tcPr>
            <w:tcW w:w="2180" w:type="dxa"/>
          </w:tcPr>
          <w:p w:rsidR="00BA689F" w:rsidRDefault="00BA689F" w:rsidP="00AE0369">
            <w:pPr>
              <w:pStyle w:val="Paragrafoelenco"/>
              <w:ind w:left="0"/>
              <w:rPr>
                <w:b/>
              </w:rPr>
            </w:pPr>
          </w:p>
        </w:tc>
      </w:tr>
    </w:tbl>
    <w:p w:rsidR="0039688C" w:rsidRPr="00AF2C3E" w:rsidRDefault="0039688C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lastRenderedPageBreak/>
        <w:t>A tal fine, consapevole della responsabilità penale e della decadenza da eventuali benefici acquisiti</w:t>
      </w:r>
      <w:r w:rsidRPr="00AF2C3E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096D92" w:rsidRPr="00AF2C3E" w:rsidRDefault="00096D92" w:rsidP="00BA689F">
      <w:pPr>
        <w:autoSpaceDE w:val="0"/>
        <w:spacing w:after="200"/>
        <w:contextualSpacing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contextualSpacing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BA689F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096D92" w:rsidRPr="00AF2C3E" w:rsidRDefault="00096D92" w:rsidP="00BA689F">
      <w:pPr>
        <w:autoSpaceDE w:val="0"/>
        <w:spacing w:after="200"/>
        <w:contextualSpacing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contextualSpacing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BA689F">
      <w:p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eastAsiaTheme="minorEastAsia" w:hAnsiTheme="minorHAnsi" w:cstheme="minorHAnsi"/>
          <w:sz w:val="22"/>
          <w:szCs w:val="22"/>
        </w:rPr>
        <w:t>l’istituto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096D92" w:rsidRPr="00AF2C3E" w:rsidRDefault="00096D92" w:rsidP="00BA689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096D92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096D92" w:rsidRPr="00AF2C3E" w:rsidRDefault="00096D92" w:rsidP="00BA689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360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096D92" w:rsidRPr="00AF2C3E" w:rsidRDefault="00096D92" w:rsidP="00BA689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360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096D92" w:rsidRDefault="00096D92" w:rsidP="00BA689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360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096D92" w:rsidRPr="00AF2C3E" w:rsidRDefault="00096D92" w:rsidP="00BA689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360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>Dichiarazione di insussistenza di incompatibilità o cause ostative</w:t>
      </w:r>
    </w:p>
    <w:p w:rsidR="00096D92" w:rsidRPr="00AF2C3E" w:rsidRDefault="00096D92" w:rsidP="00BA689F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BA689F" w:rsidRDefault="00BA689F" w:rsidP="00BA689F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096D92" w:rsidRPr="00AF2C3E" w:rsidRDefault="00096D92" w:rsidP="00BA689F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096D92" w:rsidRPr="00210525" w:rsidRDefault="00096D92" w:rsidP="00BA689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Il/la sottoscritto/a,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ai sensi degli art. 46 e 47 del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28.12.2000 n. 445, consapevole della</w:t>
      </w:r>
    </w:p>
    <w:p w:rsidR="00096D92" w:rsidRPr="00210525" w:rsidRDefault="00096D92" w:rsidP="00BA689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responsabilita'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penale cui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puo’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</w:p>
    <w:p w:rsidR="00096D92" w:rsidRPr="00210525" w:rsidRDefault="00096D92" w:rsidP="00BA689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</w:p>
    <w:p w:rsidR="00096D92" w:rsidRPr="00210525" w:rsidRDefault="00096D92" w:rsidP="00BA689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piattaforma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 xml:space="preserve">Futura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</w:t>
      </w:r>
      <w:proofErr w:type="gram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96D92" w:rsidRPr="00210525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lastRenderedPageBreak/>
        <w:t>Il/la sottoscritto/a, ai sensi della legge 196/03, autorizza e alle successive modifiche e integrazioni GDPR 679/2016, autorizza l’</w:t>
      </w:r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IC Via </w:t>
      </w:r>
      <w:proofErr w:type="gramStart"/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Pace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di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Limbiate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BA689F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DD0A0C" w:rsidRDefault="00DD0A0C"/>
    <w:sectPr w:rsidR="00DD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2"/>
    <w:rsid w:val="00033383"/>
    <w:rsid w:val="00095DA1"/>
    <w:rsid w:val="00096D92"/>
    <w:rsid w:val="0039688C"/>
    <w:rsid w:val="003B4C46"/>
    <w:rsid w:val="00681ED5"/>
    <w:rsid w:val="00817175"/>
    <w:rsid w:val="00877668"/>
    <w:rsid w:val="008D6190"/>
    <w:rsid w:val="00957BFF"/>
    <w:rsid w:val="00BA689F"/>
    <w:rsid w:val="00C45135"/>
    <w:rsid w:val="00C4743F"/>
    <w:rsid w:val="00D2379B"/>
    <w:rsid w:val="00D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ED4"/>
  <w15:chartTrackingRefBased/>
  <w15:docId w15:val="{61147369-AA94-428B-BB17-6DF63AE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968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9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9F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1E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Dirigente2</cp:lastModifiedBy>
  <cp:revision>3</cp:revision>
  <cp:lastPrinted>2025-01-24T09:36:00Z</cp:lastPrinted>
  <dcterms:created xsi:type="dcterms:W3CDTF">2025-01-27T09:18:00Z</dcterms:created>
  <dcterms:modified xsi:type="dcterms:W3CDTF">2025-01-27T09:20:00Z</dcterms:modified>
</cp:coreProperties>
</file>