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92" w:rsidRDefault="00096D92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color w:val="000000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AF2C3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  <w:r w:rsidRPr="00AF2C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GRUPPI DI LAVORO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F2C3E">
        <w:rPr>
          <w:rFonts w:asciiTheme="minorHAnsi" w:hAnsiTheme="minorHAnsi" w:cstheme="minorHAnsi"/>
          <w:color w:val="000000"/>
          <w:sz w:val="22"/>
          <w:szCs w:val="22"/>
        </w:rPr>
        <w:t xml:space="preserve">Nuove competenze e nuovi linguaggi - Azione di potenziamento delle competenze STEM e multilinguistiche – D.M. 65 del 12 aprile 2023 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Progetto </w:t>
      </w:r>
      <w:proofErr w:type="gramStart"/>
      <w:r w:rsidRPr="005A006B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5A006B">
        <w:rPr>
          <w:rFonts w:cstheme="minorHAnsi"/>
          <w:b/>
          <w:color w:val="212529"/>
          <w:shd w:val="clear" w:color="auto" w:fill="FFFFFF"/>
        </w:rPr>
        <w:t>LEARNING</w:t>
      </w:r>
      <w:proofErr w:type="gramEnd"/>
      <w:r w:rsidRPr="005A006B">
        <w:rPr>
          <w:rFonts w:cstheme="minorHAnsi"/>
          <w:b/>
          <w:color w:val="212529"/>
          <w:shd w:val="clear" w:color="auto" w:fill="FFFFFF"/>
        </w:rPr>
        <w:t xml:space="preserve"> BY DOING</w:t>
      </w:r>
      <w:r w:rsidRPr="005A006B">
        <w:rPr>
          <w:rFonts w:cstheme="minorHAnsi"/>
        </w:rPr>
        <w:t xml:space="preserve"> ”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CNP: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M4C1I3.1-2023-1143-P-30192</w:t>
      </w:r>
      <w:r w:rsidRPr="005A006B">
        <w:rPr>
          <w:rFonts w:cstheme="minorHAnsi"/>
        </w:rPr>
        <w:t xml:space="preserve"> </w:t>
      </w:r>
    </w:p>
    <w:p w:rsidR="00C4743F" w:rsidRDefault="00C4743F" w:rsidP="00C4743F">
      <w:pPr>
        <w:rPr>
          <w:rFonts w:cstheme="minorHAnsi"/>
          <w:b/>
          <w:bCs/>
          <w:color w:val="212529"/>
          <w:shd w:val="clear" w:color="auto" w:fill="FFFFFF"/>
        </w:rPr>
      </w:pPr>
      <w:r w:rsidRPr="005A006B">
        <w:rPr>
          <w:rFonts w:cstheme="minorHAnsi"/>
        </w:rPr>
        <w:t xml:space="preserve">CUP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F84D23006380006</w:t>
      </w:r>
    </w:p>
    <w:p w:rsidR="00C4743F" w:rsidRPr="00AF2C3E" w:rsidRDefault="00C4743F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096D92" w:rsidRPr="00AF2C3E" w:rsidRDefault="00096D92" w:rsidP="00096D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96D92" w:rsidRPr="00AF2C3E" w:rsidRDefault="00096D92" w:rsidP="00096D9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96D92" w:rsidRPr="00AF2C3E" w:rsidRDefault="00096D92" w:rsidP="00096D92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096D92" w:rsidRPr="00AF2C3E" w:rsidTr="006F731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096D92" w:rsidRPr="00AF2C3E" w:rsidTr="006F731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D92" w:rsidRPr="00AF2C3E" w:rsidRDefault="00096D92" w:rsidP="006F731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F2C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GRUPPO di LAVORO INTERVENTO A</w:t>
            </w:r>
          </w:p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Attività tecnica del gruppo di lavoro per l’orientamento e il tutoraggio per le STEM e il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96D92" w:rsidRPr="00AF2C3E" w:rsidTr="006F731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D92" w:rsidRPr="00AF2C3E" w:rsidRDefault="00096D92" w:rsidP="006F731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F2C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GRUPPO di LAVORO INTERVENTO B </w:t>
            </w:r>
          </w:p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F2C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Attività tecnica del gruppo di lavoro per il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D92" w:rsidRPr="00AF2C3E" w:rsidRDefault="00096D92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AF2C3E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lastRenderedPageBreak/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eastAsiaTheme="minorEastAsia" w:hAnsiTheme="minorHAnsi" w:cstheme="minorHAnsi"/>
          <w:sz w:val="22"/>
          <w:szCs w:val="22"/>
        </w:rPr>
        <w:t>l’istituto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096D92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096D92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 o cause ostative</w:t>
      </w:r>
    </w:p>
    <w:p w:rsidR="00096D92" w:rsidRPr="00AF2C3E" w:rsidRDefault="00096D92" w:rsidP="00096D92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Il/la sottoscritto/a,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responsabilita'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penale cui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puo’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Futura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</w:t>
      </w:r>
      <w:proofErr w:type="gram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96D92" w:rsidRPr="00210525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204A6B">
        <w:rPr>
          <w:rFonts w:asciiTheme="minorHAnsi" w:eastAsiaTheme="minorEastAsia" w:hAnsiTheme="minorHAnsi" w:cstheme="minorHAnsi"/>
          <w:sz w:val="22"/>
          <w:szCs w:val="22"/>
        </w:rPr>
        <w:t xml:space="preserve">IC Via Pace </w:t>
      </w:r>
      <w:bookmarkStart w:id="0" w:name="_GoBack"/>
      <w:bookmarkEnd w:id="0"/>
      <w:r>
        <w:rPr>
          <w:rFonts w:asciiTheme="minorHAnsi" w:eastAsiaTheme="minorEastAsia" w:hAnsiTheme="minorHAnsi" w:cstheme="minorHAnsi"/>
          <w:sz w:val="22"/>
          <w:szCs w:val="22"/>
        </w:rPr>
        <w:t xml:space="preserve">di Limbiate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DD0A0C" w:rsidRDefault="00DD0A0C"/>
    <w:sectPr w:rsidR="00DD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2"/>
    <w:rsid w:val="00096D92"/>
    <w:rsid w:val="00204A6B"/>
    <w:rsid w:val="00C45135"/>
    <w:rsid w:val="00C4743F"/>
    <w:rsid w:val="00D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E4D5"/>
  <w15:chartTrackingRefBased/>
  <w15:docId w15:val="{61147369-AA94-428B-BB17-6DF63AE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Dirigente2</cp:lastModifiedBy>
  <cp:revision>5</cp:revision>
  <dcterms:created xsi:type="dcterms:W3CDTF">2024-09-26T09:17:00Z</dcterms:created>
  <dcterms:modified xsi:type="dcterms:W3CDTF">2024-09-26T11:30:00Z</dcterms:modified>
</cp:coreProperties>
</file>